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511063858"/>
    <w:bookmarkEnd w:id="0"/>
    <w:p w14:paraId="59327CA6" w14:textId="77777777" w:rsidR="00BD722B" w:rsidRPr="00F86588" w:rsidRDefault="00BD722B" w:rsidP="00BD722B">
      <w:pPr>
        <w:pStyle w:val="Cabealho"/>
        <w:jc w:val="center"/>
        <w:rPr>
          <w:color w:val="000000" w:themeColor="text1"/>
        </w:rPr>
      </w:pPr>
      <w:r w:rsidRPr="00F86588">
        <w:rPr>
          <w:b/>
          <w:bCs/>
          <w:color w:val="000000" w:themeColor="text1"/>
        </w:rPr>
        <w:object w:dxaOrig="1315" w:dyaOrig="1247" w14:anchorId="5090A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2pt" o:ole="">
            <v:imagedata r:id="rId7" o:title=""/>
          </v:shape>
          <o:OLEObject Type="Embed" ProgID="Word.Picture.8" ShapeID="_x0000_i1025" DrawAspect="Content" ObjectID="_1511068030" r:id="rId8"/>
        </w:object>
      </w:r>
    </w:p>
    <w:p w14:paraId="00E4E3F8" w14:textId="77777777" w:rsidR="00BD722B" w:rsidRPr="00F86588" w:rsidRDefault="00BD722B" w:rsidP="00BD722B">
      <w:pPr>
        <w:pStyle w:val="Normal1"/>
        <w:jc w:val="center"/>
        <w:rPr>
          <w:rFonts w:cs="Arial"/>
          <w:b/>
          <w:bCs/>
          <w:color w:val="000000" w:themeColor="text1"/>
          <w:sz w:val="16"/>
          <w:szCs w:val="16"/>
        </w:rPr>
      </w:pPr>
      <w:r w:rsidRPr="00F86588">
        <w:rPr>
          <w:rFonts w:cs="Arial"/>
          <w:b/>
          <w:bCs/>
          <w:color w:val="000000" w:themeColor="text1"/>
          <w:sz w:val="16"/>
          <w:szCs w:val="16"/>
        </w:rPr>
        <w:t>SERVIÇO PÚBLICO FEDERAL</w:t>
      </w:r>
    </w:p>
    <w:p w14:paraId="680A57A4" w14:textId="77777777" w:rsidR="00BD722B" w:rsidRPr="00F86588" w:rsidRDefault="00BD722B" w:rsidP="00BD722B">
      <w:pPr>
        <w:pStyle w:val="Normal1"/>
        <w:jc w:val="center"/>
        <w:rPr>
          <w:rFonts w:cs="Arial"/>
          <w:b/>
          <w:color w:val="000000" w:themeColor="text1"/>
          <w:sz w:val="16"/>
          <w:szCs w:val="16"/>
        </w:rPr>
      </w:pPr>
      <w:r w:rsidRPr="00F86588">
        <w:rPr>
          <w:rFonts w:cs="Arial"/>
          <w:b/>
          <w:color w:val="000000" w:themeColor="text1"/>
          <w:sz w:val="16"/>
          <w:szCs w:val="16"/>
        </w:rPr>
        <w:t>MJ - DEPARTAMENTO DE POLÍCIA FEDERAL</w:t>
      </w:r>
    </w:p>
    <w:p w14:paraId="6FD11168" w14:textId="77777777" w:rsidR="00BD722B" w:rsidRPr="00F86588" w:rsidRDefault="00BD722B" w:rsidP="00BD722B">
      <w:pPr>
        <w:pStyle w:val="Normal1"/>
        <w:jc w:val="center"/>
        <w:rPr>
          <w:rFonts w:cs="Arial"/>
          <w:b/>
          <w:color w:val="000000" w:themeColor="text1"/>
          <w:sz w:val="16"/>
          <w:szCs w:val="16"/>
        </w:rPr>
      </w:pPr>
      <w:r w:rsidRPr="00F86588">
        <w:rPr>
          <w:rFonts w:cs="Arial"/>
          <w:b/>
          <w:color w:val="000000" w:themeColor="text1"/>
          <w:sz w:val="16"/>
          <w:szCs w:val="16"/>
        </w:rPr>
        <w:t>COORDENAÇÃO DE ADMINISTRAÇÃO</w:t>
      </w:r>
    </w:p>
    <w:p w14:paraId="4C51638A" w14:textId="77777777"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B" w14:textId="77777777" w:rsidR="00FD05A7" w:rsidRPr="00C60729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4521759B" w:rsidR="00CB46FC" w:rsidRPr="00C60729" w:rsidRDefault="00BD722B" w:rsidP="00BD722B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>
        <w:rPr>
          <w:rFonts w:cs="Arial"/>
          <w:b/>
          <w:i/>
          <w:color w:val="FF0000"/>
          <w:szCs w:val="20"/>
        </w:rPr>
        <w:t>DEPARTAMENTO DE POLÍCIA FEDERAL</w:t>
      </w:r>
      <w:r w:rsidR="00CB46FC" w:rsidRPr="00C60729">
        <w:rPr>
          <w:rFonts w:cs="Arial"/>
          <w:b/>
          <w:i/>
          <w:color w:val="FF0000"/>
          <w:szCs w:val="20"/>
        </w:rPr>
        <w:t xml:space="preserve">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2131C692" w14:textId="77777777" w:rsidR="00BD722B" w:rsidRPr="00F86588" w:rsidRDefault="00BD722B" w:rsidP="00BD722B">
      <w:pPr>
        <w:pStyle w:val="PargrafodaLista"/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left="360" w:right="-28"/>
        <w:jc w:val="both"/>
        <w:rPr>
          <w:color w:val="000000" w:themeColor="text1"/>
          <w:szCs w:val="20"/>
        </w:rPr>
      </w:pPr>
      <w:r w:rsidRPr="00F86588">
        <w:rPr>
          <w:color w:val="000000" w:themeColor="text1"/>
          <w:szCs w:val="20"/>
        </w:rPr>
        <w:t xml:space="preserve">O </w:t>
      </w:r>
      <w:r w:rsidRPr="00F86588">
        <w:rPr>
          <w:b/>
          <w:color w:val="000000" w:themeColor="text1"/>
          <w:szCs w:val="20"/>
        </w:rPr>
        <w:t>DEPARTAMENTO DE POLÍCIA FEDERAL</w:t>
      </w:r>
      <w:r w:rsidRPr="00F86588">
        <w:rPr>
          <w:color w:val="000000" w:themeColor="text1"/>
          <w:szCs w:val="20"/>
        </w:rPr>
        <w:t xml:space="preserve">, por meio da </w:t>
      </w:r>
      <w:r w:rsidRPr="00F86588">
        <w:rPr>
          <w:b/>
          <w:color w:val="000000" w:themeColor="text1"/>
          <w:szCs w:val="20"/>
        </w:rPr>
        <w:t>COORDENAÇÃO DE ADMINISTRAÇÃO</w:t>
      </w:r>
      <w:r w:rsidRPr="00F86588">
        <w:rPr>
          <w:color w:val="000000" w:themeColor="text1"/>
          <w:szCs w:val="20"/>
        </w:rPr>
        <w:t xml:space="preserve">, com sede no </w:t>
      </w:r>
      <w:r w:rsidRPr="00F86588">
        <w:rPr>
          <w:b/>
          <w:color w:val="000000" w:themeColor="text1"/>
          <w:szCs w:val="20"/>
        </w:rPr>
        <w:t>Setor de Autarquias Sul, Quadra 06, Lotes 09/10, Asa Sul</w:t>
      </w:r>
      <w:r w:rsidRPr="00F86588">
        <w:rPr>
          <w:color w:val="000000" w:themeColor="text1"/>
          <w:szCs w:val="20"/>
        </w:rPr>
        <w:t xml:space="preserve">, na cidade de </w:t>
      </w:r>
      <w:r w:rsidRPr="00F86588">
        <w:rPr>
          <w:b/>
          <w:color w:val="000000" w:themeColor="text1"/>
          <w:szCs w:val="20"/>
        </w:rPr>
        <w:t>Brasília/DF</w:t>
      </w:r>
      <w:r w:rsidRPr="00F86588">
        <w:rPr>
          <w:color w:val="000000" w:themeColor="text1"/>
          <w:szCs w:val="20"/>
        </w:rPr>
        <w:t xml:space="preserve">, inscrito no </w:t>
      </w:r>
      <w:r w:rsidRPr="00F86588">
        <w:rPr>
          <w:b/>
          <w:color w:val="000000" w:themeColor="text1"/>
          <w:szCs w:val="20"/>
        </w:rPr>
        <w:t>CNPJ/MF sob o nº 00.394.494/0014-50</w:t>
      </w:r>
      <w:r w:rsidRPr="00F86588">
        <w:rPr>
          <w:color w:val="000000" w:themeColor="text1"/>
          <w:szCs w:val="20"/>
        </w:rPr>
        <w:t xml:space="preserve">, neste ato representado pelo </w:t>
      </w:r>
      <w:r w:rsidRPr="00F86588">
        <w:rPr>
          <w:b/>
          <w:color w:val="000000" w:themeColor="text1"/>
          <w:szCs w:val="20"/>
        </w:rPr>
        <w:t xml:space="preserve">ORDENADOR DE DESPESAS Omar Gabriel </w:t>
      </w:r>
      <w:proofErr w:type="spellStart"/>
      <w:r w:rsidRPr="00F86588">
        <w:rPr>
          <w:b/>
          <w:color w:val="000000" w:themeColor="text1"/>
          <w:szCs w:val="20"/>
        </w:rPr>
        <w:t>Haj</w:t>
      </w:r>
      <w:proofErr w:type="spellEnd"/>
      <w:r w:rsidRPr="00F86588">
        <w:rPr>
          <w:b/>
          <w:color w:val="000000" w:themeColor="text1"/>
          <w:szCs w:val="20"/>
        </w:rPr>
        <w:t xml:space="preserve"> </w:t>
      </w:r>
      <w:proofErr w:type="spellStart"/>
      <w:r w:rsidRPr="00F86588">
        <w:rPr>
          <w:b/>
          <w:color w:val="000000" w:themeColor="text1"/>
          <w:szCs w:val="20"/>
        </w:rPr>
        <w:t>Mussi</w:t>
      </w:r>
      <w:proofErr w:type="spellEnd"/>
      <w:r w:rsidRPr="00F86588">
        <w:rPr>
          <w:color w:val="000000" w:themeColor="text1"/>
          <w:szCs w:val="20"/>
        </w:rPr>
        <w:t xml:space="preserve">, nomeado pela </w:t>
      </w:r>
      <w:r w:rsidRPr="00F86588">
        <w:rPr>
          <w:b/>
          <w:color w:val="000000" w:themeColor="text1"/>
          <w:szCs w:val="20"/>
        </w:rPr>
        <w:t>Portaria nº 5307 DG/DPF, de 16 de março de 2015</w:t>
      </w:r>
      <w:r w:rsidRPr="00F86588">
        <w:rPr>
          <w:color w:val="000000" w:themeColor="text1"/>
          <w:szCs w:val="20"/>
        </w:rPr>
        <w:t xml:space="preserve">, publicada no </w:t>
      </w:r>
      <w:r w:rsidRPr="00F86588">
        <w:rPr>
          <w:b/>
          <w:color w:val="000000" w:themeColor="text1"/>
          <w:szCs w:val="20"/>
        </w:rPr>
        <w:t>Boletim de Serviço 073 de 17 de abril de 2015</w:t>
      </w:r>
      <w:r w:rsidRPr="00F86588">
        <w:rPr>
          <w:color w:val="000000" w:themeColor="text1"/>
          <w:szCs w:val="20"/>
        </w:rPr>
        <w:t xml:space="preserve">, inscrito no </w:t>
      </w:r>
      <w:r w:rsidRPr="00F86588">
        <w:rPr>
          <w:b/>
          <w:color w:val="000000" w:themeColor="text1"/>
          <w:szCs w:val="20"/>
        </w:rPr>
        <w:t>CPF sob o nº 738.862.039-72</w:t>
      </w:r>
      <w:r w:rsidRPr="00F86588">
        <w:rPr>
          <w:color w:val="000000" w:themeColor="text1"/>
          <w:szCs w:val="20"/>
        </w:rPr>
        <w:t xml:space="preserve">, considerando o julgamento da licitação na modalidade de pregão, na forma </w:t>
      </w:r>
      <w:r w:rsidRPr="00F86588">
        <w:rPr>
          <w:iCs/>
          <w:color w:val="000000" w:themeColor="text1"/>
          <w:szCs w:val="20"/>
        </w:rPr>
        <w:t>eletrônica</w:t>
      </w:r>
      <w:r w:rsidRPr="00F86588">
        <w:rPr>
          <w:color w:val="000000" w:themeColor="text1"/>
          <w:szCs w:val="20"/>
        </w:rPr>
        <w:t>, para REGISTRO DE PREÇOS nº _____/2015, publicada no Diário Oficial da União______ de ____/____2015, processo administrativo n.º 08200.025804/2014-81, RESOLVE registrar os preços da  empresa indicada e qualificada nesta ATA, de acordo com a classificação por ela alcançada e na  quantidade  cotada, atendendo as condições previstas no edital, sujeitando-se as partes às normas constantes na Lei nº 8.666, de 21 de junho de 1993 e suas alterações, no Decreto n.º 7.892, de 23 de janeiro de 2013 e alterações, e em conformidade com as disposições a seguir:</w:t>
      </w:r>
    </w:p>
    <w:p w14:paraId="4C516394" w14:textId="516EC2BE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5186883F" w14:textId="4589E3CA" w:rsidR="00BD722B" w:rsidRPr="00BD722B" w:rsidRDefault="00CB46FC" w:rsidP="00BD722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BD722B">
        <w:rPr>
          <w:rFonts w:cs="Times New Roman"/>
          <w:color w:val="000000"/>
          <w:szCs w:val="20"/>
        </w:rPr>
        <w:t>aquisição de espelhos de papel para o conjunto de identificação funcional dos servidores do Departamento de Polícia Federal</w:t>
      </w:r>
      <w:r w:rsidR="00BD722B" w:rsidRPr="0002666A">
        <w:rPr>
          <w:rFonts w:cs="Times New Roman"/>
          <w:color w:val="000000"/>
          <w:szCs w:val="20"/>
        </w:rPr>
        <w:t>, conforme condições, quantidades e exigências estabelecidas N</w:t>
      </w:r>
      <w:r w:rsidR="00BD722B">
        <w:rPr>
          <w:rFonts w:cs="Times New Roman"/>
          <w:color w:val="000000"/>
          <w:szCs w:val="20"/>
        </w:rPr>
        <w:t>o Termo de Referência</w:t>
      </w:r>
      <w:r w:rsidRPr="00C60729">
        <w:rPr>
          <w:rFonts w:cs="Arial"/>
          <w:szCs w:val="20"/>
        </w:rPr>
        <w:t xml:space="preserve">, anexo </w:t>
      </w:r>
      <w:r w:rsidR="00BD722B">
        <w:rPr>
          <w:rFonts w:cs="Arial"/>
          <w:szCs w:val="20"/>
        </w:rPr>
        <w:t>I</w:t>
      </w:r>
      <w:r w:rsidRPr="00C60729">
        <w:rPr>
          <w:rFonts w:cs="Arial"/>
          <w:szCs w:val="20"/>
        </w:rPr>
        <w:t xml:space="preserve">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  <w:r w:rsidR="00BD722B" w:rsidRPr="00BD722B">
        <w:rPr>
          <w:rFonts w:cs="Times New Roman"/>
          <w:color w:val="000000"/>
          <w:szCs w:val="20"/>
        </w:rPr>
        <w:t xml:space="preserve"> 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p w14:paraId="31198AFC" w14:textId="77777777" w:rsidR="00CC2527" w:rsidRDefault="00CC2527" w:rsidP="00CC2527">
      <w:pPr>
        <w:pStyle w:val="Nivel1"/>
        <w:numPr>
          <w:ilvl w:val="0"/>
          <w:numId w:val="0"/>
        </w:numPr>
        <w:ind w:left="357"/>
      </w:pPr>
      <w:bookmarkStart w:id="1" w:name="_GoBack"/>
      <w:bookmarkEnd w:id="1"/>
    </w:p>
    <w:p w14:paraId="481E6E87" w14:textId="77777777" w:rsidR="00CC2527" w:rsidRPr="00CC2527" w:rsidRDefault="00CC2527" w:rsidP="00CC2527"/>
    <w:p w14:paraId="233AE906" w14:textId="77777777" w:rsidR="00355A2B" w:rsidRPr="00355A2B" w:rsidRDefault="00355A2B" w:rsidP="00355A2B"/>
    <w:tbl>
      <w:tblPr>
        <w:tblW w:w="908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5173"/>
        <w:gridCol w:w="709"/>
        <w:gridCol w:w="434"/>
        <w:gridCol w:w="426"/>
        <w:gridCol w:w="850"/>
        <w:gridCol w:w="992"/>
      </w:tblGrid>
      <w:tr w:rsidR="00355A2B" w:rsidRPr="00F86588" w14:paraId="02C7AE20" w14:textId="77777777" w:rsidTr="00E34B50">
        <w:trPr>
          <w:trHeight w:val="674"/>
        </w:trPr>
        <w:tc>
          <w:tcPr>
            <w:tcW w:w="9081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24BB5" w14:textId="77777777" w:rsidR="00355A2B" w:rsidRPr="00C60729" w:rsidRDefault="00355A2B" w:rsidP="00355A2B">
            <w:pPr>
              <w:pStyle w:val="Nivel1"/>
              <w:numPr>
                <w:ilvl w:val="0"/>
                <w:numId w:val="0"/>
              </w:numPr>
              <w:ind w:left="357"/>
            </w:pPr>
            <w:r w:rsidRPr="00C60729">
              <w:lastRenderedPageBreak/>
              <w:t>Prestador do serviço (razão social, CNPJ/MF, endereço, contatos, representante)</w:t>
            </w:r>
          </w:p>
          <w:p w14:paraId="0AE15D5F" w14:textId="5BB44830" w:rsidR="00355A2B" w:rsidRPr="00F86588" w:rsidRDefault="00355A2B" w:rsidP="00355A2B">
            <w:pPr>
              <w:pStyle w:val="Nivel1"/>
              <w:numPr>
                <w:ilvl w:val="0"/>
                <w:numId w:val="0"/>
              </w:numPr>
              <w:ind w:left="357"/>
            </w:pPr>
          </w:p>
        </w:tc>
      </w:tr>
      <w:tr w:rsidR="00355A2B" w:rsidRPr="00F86588" w14:paraId="5F7525B1" w14:textId="77777777" w:rsidTr="00355A2B">
        <w:trPr>
          <w:trHeight w:val="674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16FC656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color w:val="000000" w:themeColor="text1"/>
                <w:sz w:val="16"/>
                <w:szCs w:val="16"/>
              </w:rPr>
              <w:t>Item</w:t>
            </w:r>
          </w:p>
          <w:p w14:paraId="78189A5F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proofErr w:type="gramStart"/>
            <w:r w:rsidRPr="00F86588">
              <w:rPr>
                <w:b/>
                <w:color w:val="000000" w:themeColor="text1"/>
                <w:sz w:val="16"/>
                <w:szCs w:val="16"/>
              </w:rPr>
              <w:t>do</w:t>
            </w:r>
            <w:proofErr w:type="gramEnd"/>
          </w:p>
          <w:p w14:paraId="62E72A24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color w:val="000000" w:themeColor="text1"/>
                <w:sz w:val="16"/>
                <w:szCs w:val="16"/>
              </w:rPr>
              <w:t>TR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59489C31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color w:val="000000" w:themeColor="text1"/>
                <w:sz w:val="16"/>
                <w:szCs w:val="16"/>
              </w:rPr>
              <w:t>Especificação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9CD9F8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i/>
                <w:iCs/>
                <w:color w:val="000000" w:themeColor="text1"/>
                <w:sz w:val="16"/>
                <w:szCs w:val="16"/>
              </w:rPr>
              <w:t>Marca</w:t>
            </w:r>
          </w:p>
          <w:p w14:paraId="0962D497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826200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F86588">
              <w:rPr>
                <w:b/>
                <w:color w:val="000000" w:themeColor="text1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F655DE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F86588">
              <w:rPr>
                <w:b/>
                <w:color w:val="000000" w:themeColor="text1"/>
                <w:sz w:val="16"/>
                <w:szCs w:val="16"/>
              </w:rPr>
              <w:t>Qtd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490483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color w:val="000000" w:themeColor="text1"/>
                <w:sz w:val="16"/>
                <w:szCs w:val="16"/>
              </w:rPr>
              <w:t>Valor Unit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EC76C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F86588">
              <w:rPr>
                <w:b/>
                <w:i/>
                <w:iCs/>
                <w:color w:val="000000" w:themeColor="text1"/>
                <w:sz w:val="16"/>
                <w:szCs w:val="16"/>
              </w:rPr>
              <w:t xml:space="preserve">Prazo garantia </w:t>
            </w:r>
          </w:p>
        </w:tc>
      </w:tr>
      <w:tr w:rsidR="00355A2B" w:rsidRPr="00F86588" w14:paraId="6DD79497" w14:textId="77777777" w:rsidTr="00355A2B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3ED01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5F1817A1" w14:textId="77777777" w:rsidR="00355A2B" w:rsidRPr="00F86588" w:rsidRDefault="00355A2B" w:rsidP="00E34B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3A4F5447" w14:textId="77777777" w:rsidR="00355A2B" w:rsidRPr="00F86588" w:rsidRDefault="00355A2B" w:rsidP="00E34B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8658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93802" w14:textId="7EAB9798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szCs w:val="20"/>
              </w:rPr>
              <w:t>Espelho modelo “A”: Espelho de Identificação Funcional para servidor ativo da carreira Policial Federal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664A5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 w:rsidRPr="00F86588">
              <w:rPr>
                <w:rFonts w:cs="Arial"/>
                <w:color w:val="000000" w:themeColor="text1"/>
                <w:sz w:val="16"/>
                <w:szCs w:val="16"/>
              </w:rPr>
              <w:t>Geração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FCA98" w14:textId="7E5B4C35" w:rsidR="00355A2B" w:rsidRPr="00F86588" w:rsidRDefault="00355A2B" w:rsidP="00495438">
            <w:pPr>
              <w:widowControl w:val="0"/>
              <w:autoSpaceDE w:val="0"/>
              <w:autoSpaceDN w:val="0"/>
              <w:adjustRightInd w:val="0"/>
              <w:ind w:right="-3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C00B3" w14:textId="28C23006" w:rsidR="00355A2B" w:rsidRPr="00F86588" w:rsidRDefault="00495438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39C31" w14:textId="3ECB1BC9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BFF23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 w:rsidRPr="00F86588">
              <w:rPr>
                <w:color w:val="000000" w:themeColor="text1"/>
                <w:sz w:val="16"/>
                <w:szCs w:val="16"/>
              </w:rPr>
              <w:t>12 meses</w:t>
            </w:r>
          </w:p>
        </w:tc>
      </w:tr>
      <w:tr w:rsidR="00355A2B" w:rsidRPr="00F86588" w14:paraId="2A1215BC" w14:textId="77777777" w:rsidTr="00355A2B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72750" w14:textId="11374D24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BF923" w14:textId="660DD105" w:rsidR="00355A2B" w:rsidRPr="00F86588" w:rsidRDefault="00F56E75" w:rsidP="00E34B5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szCs w:val="20"/>
              </w:rPr>
              <w:t>Espelho modelo “B”: Espelho de Identificação Funcional para servidor inativo da carreira Policial Federal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17BB9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4310A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A1563" w14:textId="3CB9133F" w:rsidR="00355A2B" w:rsidRPr="00F86588" w:rsidRDefault="00495438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35F1D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4C7CE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355A2B" w:rsidRPr="00F86588" w14:paraId="0F4E5FBD" w14:textId="77777777" w:rsidTr="00355A2B">
        <w:trPr>
          <w:trHeight w:val="174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A5944" w14:textId="11970D49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F865C" w14:textId="3DDB08EA" w:rsidR="00355A2B" w:rsidRPr="00F86588" w:rsidRDefault="00F56E75" w:rsidP="00E34B50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rFonts w:cs="Times New Roman"/>
                <w:szCs w:val="20"/>
              </w:rPr>
              <w:t>Espelho modelo “C”: Espelho de Identificação Funcional para: administrativos estatutários e celetistas em atividade; policiais ativos e inativos impedidos de portar arma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22640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2533E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0643D" w14:textId="23243327" w:rsidR="00355A2B" w:rsidRPr="00F86588" w:rsidRDefault="00495438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25585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7B598" w14:textId="77777777" w:rsidR="00355A2B" w:rsidRPr="00F86588" w:rsidRDefault="00355A2B" w:rsidP="00E34B50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1ADE571F" w:rsidR="00CB46FC" w:rsidRPr="00C60729" w:rsidRDefault="00CB46FC" w:rsidP="0049543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>A validade da Ata de Registro de Preços será de 12 meses, a partir d</w:t>
      </w:r>
      <w:r w:rsidR="00495438">
        <w:rPr>
          <w:rFonts w:cs="Arial"/>
          <w:szCs w:val="20"/>
        </w:rPr>
        <w:t>a assinatura</w:t>
      </w:r>
      <w:r w:rsidRPr="00C60729">
        <w:rPr>
          <w:rFonts w:cs="Arial"/>
          <w:szCs w:val="20"/>
        </w:rPr>
        <w:t>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vantaj</w:t>
      </w:r>
      <w:r w:rsidR="00DD029E" w:rsidRPr="00C60729">
        <w:rPr>
          <w:rFonts w:cs="Arial"/>
          <w:szCs w:val="20"/>
        </w:rPr>
        <w:t>osidade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>negociações junto ao(s)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convocar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descumprir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sofrer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por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r w:rsidRPr="00C60729">
        <w:rPr>
          <w:rFonts w:cs="Arial"/>
          <w:szCs w:val="20"/>
        </w:rPr>
        <w:t>a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77777777"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5A3332B2" w:rsidR="00CB46FC" w:rsidRPr="00495438" w:rsidRDefault="00CB46FC" w:rsidP="00495438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em </w:t>
      </w:r>
      <w:r w:rsidR="00495438">
        <w:rPr>
          <w:rFonts w:cs="Arial"/>
          <w:szCs w:val="20"/>
        </w:rPr>
        <w:t>2 (duas)</w:t>
      </w:r>
      <w:r w:rsidRPr="00C60729">
        <w:rPr>
          <w:rFonts w:cs="Arial"/>
          <w:szCs w:val="20"/>
        </w:rPr>
        <w:t xml:space="preserve"> vias de igual teor, que, depois de lida e achada em ordem, vai assinada pelas </w:t>
      </w:r>
      <w:r w:rsidRPr="00495438">
        <w:rPr>
          <w:rFonts w:cs="Arial"/>
          <w:szCs w:val="20"/>
        </w:rPr>
        <w:t xml:space="preserve">partes </w:t>
      </w:r>
      <w:r w:rsidRPr="00495438">
        <w:rPr>
          <w:rFonts w:cs="Arial"/>
          <w:i/>
          <w:iCs/>
          <w:szCs w:val="20"/>
        </w:rPr>
        <w:t xml:space="preserve">e encaminhada cópia aos demais órgãos participantes (se houver). </w:t>
      </w:r>
    </w:p>
    <w:p w14:paraId="4C5163DC" w14:textId="77777777" w:rsidR="00CB46FC" w:rsidRPr="004954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268A4486" w14:textId="77777777" w:rsidR="00495438" w:rsidRPr="00F86588" w:rsidRDefault="00495438" w:rsidP="00495438">
      <w:pPr>
        <w:spacing w:after="360"/>
        <w:jc w:val="right"/>
        <w:rPr>
          <w:rFonts w:cs="Arial"/>
          <w:color w:val="000000" w:themeColor="text1"/>
          <w:szCs w:val="20"/>
        </w:rPr>
      </w:pPr>
      <w:r w:rsidRPr="00F86588">
        <w:rPr>
          <w:rFonts w:cs="Arial"/>
          <w:color w:val="000000" w:themeColor="text1"/>
          <w:szCs w:val="20"/>
        </w:rPr>
        <w:t xml:space="preserve">Brasília-DF, _____ de _______________ </w:t>
      </w:r>
      <w:proofErr w:type="spellStart"/>
      <w:r w:rsidRPr="00F86588">
        <w:rPr>
          <w:rFonts w:cs="Arial"/>
          <w:color w:val="000000" w:themeColor="text1"/>
          <w:szCs w:val="20"/>
        </w:rPr>
        <w:t>de</w:t>
      </w:r>
      <w:proofErr w:type="spellEnd"/>
      <w:r w:rsidRPr="00F86588">
        <w:rPr>
          <w:rFonts w:cs="Arial"/>
          <w:color w:val="000000" w:themeColor="text1"/>
          <w:szCs w:val="20"/>
        </w:rPr>
        <w:t xml:space="preserve"> 2015.</w:t>
      </w:r>
    </w:p>
    <w:p w14:paraId="2173A0B9" w14:textId="77777777" w:rsidR="00495438" w:rsidRPr="00F86588" w:rsidRDefault="00495438" w:rsidP="00495438">
      <w:pPr>
        <w:spacing w:after="360"/>
        <w:jc w:val="center"/>
        <w:rPr>
          <w:rFonts w:cs="Arial"/>
          <w:color w:val="000000" w:themeColor="text1"/>
          <w:szCs w:val="20"/>
        </w:rPr>
      </w:pPr>
    </w:p>
    <w:p w14:paraId="6BE99D17" w14:textId="77777777" w:rsidR="00495438" w:rsidRPr="00F86588" w:rsidRDefault="00495438" w:rsidP="00495438">
      <w:pPr>
        <w:jc w:val="center"/>
        <w:rPr>
          <w:rFonts w:cs="Arial"/>
          <w:bCs/>
          <w:color w:val="000000" w:themeColor="text1"/>
          <w:szCs w:val="20"/>
        </w:rPr>
      </w:pPr>
      <w:r w:rsidRPr="00F86588">
        <w:rPr>
          <w:rFonts w:cs="Arial"/>
          <w:bCs/>
          <w:color w:val="000000" w:themeColor="text1"/>
          <w:szCs w:val="20"/>
        </w:rPr>
        <w:t>_________________________________</w:t>
      </w:r>
    </w:p>
    <w:p w14:paraId="7C3C6AEC" w14:textId="77777777" w:rsidR="00495438" w:rsidRPr="00F86588" w:rsidRDefault="00495438" w:rsidP="00495438">
      <w:pPr>
        <w:jc w:val="center"/>
        <w:rPr>
          <w:rFonts w:ascii="Arial Narrow" w:hAnsi="Arial Narrow"/>
          <w:bCs/>
          <w:iCs/>
          <w:color w:val="000000" w:themeColor="text1"/>
        </w:rPr>
      </w:pPr>
      <w:r w:rsidRPr="00F86588">
        <w:rPr>
          <w:rFonts w:ascii="Arial Narrow" w:hAnsi="Arial Narrow"/>
          <w:bCs/>
          <w:iCs/>
          <w:color w:val="000000" w:themeColor="text1"/>
        </w:rPr>
        <w:t>ORDENADOR DE DESPESAS</w:t>
      </w:r>
    </w:p>
    <w:p w14:paraId="34DECB68" w14:textId="77777777" w:rsidR="00495438" w:rsidRPr="00F86588" w:rsidRDefault="00495438" w:rsidP="00495438">
      <w:pPr>
        <w:tabs>
          <w:tab w:val="left" w:pos="3975"/>
        </w:tabs>
        <w:spacing w:after="360"/>
        <w:rPr>
          <w:rFonts w:cs="Arial"/>
          <w:bCs/>
          <w:color w:val="000000" w:themeColor="text1"/>
          <w:szCs w:val="20"/>
        </w:rPr>
      </w:pPr>
      <w:r w:rsidRPr="00F86588">
        <w:rPr>
          <w:rFonts w:cs="Arial"/>
          <w:bCs/>
          <w:color w:val="000000" w:themeColor="text1"/>
          <w:szCs w:val="20"/>
        </w:rPr>
        <w:tab/>
      </w:r>
    </w:p>
    <w:p w14:paraId="622E2F5E" w14:textId="77777777" w:rsidR="00495438" w:rsidRPr="00F86588" w:rsidRDefault="00495438" w:rsidP="00495438">
      <w:pPr>
        <w:tabs>
          <w:tab w:val="left" w:pos="3975"/>
        </w:tabs>
        <w:spacing w:after="360"/>
        <w:rPr>
          <w:rFonts w:cs="Arial"/>
          <w:bCs/>
          <w:color w:val="000000" w:themeColor="text1"/>
          <w:szCs w:val="20"/>
        </w:rPr>
      </w:pPr>
    </w:p>
    <w:p w14:paraId="20DC1A24" w14:textId="77777777" w:rsidR="00495438" w:rsidRPr="00F86588" w:rsidRDefault="00495438" w:rsidP="00495438">
      <w:pPr>
        <w:jc w:val="center"/>
        <w:rPr>
          <w:rFonts w:cs="Arial"/>
          <w:color w:val="000000" w:themeColor="text1"/>
          <w:szCs w:val="20"/>
        </w:rPr>
      </w:pPr>
      <w:r w:rsidRPr="00F86588">
        <w:rPr>
          <w:rFonts w:cs="Arial"/>
          <w:color w:val="000000" w:themeColor="text1"/>
          <w:szCs w:val="20"/>
        </w:rPr>
        <w:t>_________________________________</w:t>
      </w:r>
    </w:p>
    <w:p w14:paraId="36E3AD9F" w14:textId="77777777" w:rsidR="00495438" w:rsidRPr="00F86588" w:rsidRDefault="00495438" w:rsidP="00495438">
      <w:pPr>
        <w:jc w:val="center"/>
        <w:rPr>
          <w:rFonts w:cs="Arial"/>
          <w:color w:val="000000" w:themeColor="text1"/>
          <w:szCs w:val="20"/>
        </w:rPr>
      </w:pPr>
      <w:r w:rsidRPr="00F86588">
        <w:rPr>
          <w:rFonts w:cs="Arial"/>
          <w:bCs/>
          <w:color w:val="000000" w:themeColor="text1"/>
          <w:szCs w:val="20"/>
          <w:lang w:eastAsia="ar-SA"/>
        </w:rPr>
        <w:t>EMPRESA</w:t>
      </w:r>
    </w:p>
    <w:p w14:paraId="57887EBB" w14:textId="77777777" w:rsidR="00495438" w:rsidRPr="00F86588" w:rsidRDefault="00495438" w:rsidP="00495438">
      <w:pPr>
        <w:widowControl w:val="0"/>
        <w:autoSpaceDE w:val="0"/>
        <w:autoSpaceDN w:val="0"/>
        <w:adjustRightInd w:val="0"/>
        <w:ind w:right="-30"/>
        <w:jc w:val="center"/>
        <w:rPr>
          <w:color w:val="000000" w:themeColor="text1"/>
          <w:szCs w:val="20"/>
        </w:rPr>
      </w:pPr>
    </w:p>
    <w:sectPr w:rsidR="00495438" w:rsidRPr="00F86588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55E65F86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921EFD">
      <w:rPr>
        <w:sz w:val="12"/>
        <w:szCs w:val="12"/>
      </w:rPr>
      <w:t>Dezembro/2015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A3CF1"/>
    <w:rsid w:val="002B3D1E"/>
    <w:rsid w:val="002E1277"/>
    <w:rsid w:val="002F4C05"/>
    <w:rsid w:val="00355A2B"/>
    <w:rsid w:val="003A7990"/>
    <w:rsid w:val="003B47A1"/>
    <w:rsid w:val="003C49EC"/>
    <w:rsid w:val="004070C9"/>
    <w:rsid w:val="0042684A"/>
    <w:rsid w:val="0043176D"/>
    <w:rsid w:val="004811E3"/>
    <w:rsid w:val="00495438"/>
    <w:rsid w:val="004C14E4"/>
    <w:rsid w:val="00502D9C"/>
    <w:rsid w:val="00520E7A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BD722B"/>
    <w:rsid w:val="00C017B6"/>
    <w:rsid w:val="00C1527B"/>
    <w:rsid w:val="00C159F6"/>
    <w:rsid w:val="00C35F50"/>
    <w:rsid w:val="00C5111B"/>
    <w:rsid w:val="00C60729"/>
    <w:rsid w:val="00C7693F"/>
    <w:rsid w:val="00CB46FC"/>
    <w:rsid w:val="00CC252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56E7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516389"/>
  <w14:defaultImageDpi w14:val="300"/>
  <w15:docId w15:val="{BBEA2EE2-1510-4586-96AC-3CA90698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Normal1">
    <w:name w:val="Normal1"/>
    <w:basedOn w:val="Normal"/>
    <w:rsid w:val="00BD722B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CC252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CC25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954</Words>
  <Characters>5291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Deilson Pires Cavalcante</cp:lastModifiedBy>
  <cp:revision>3</cp:revision>
  <cp:lastPrinted>2015-12-08T10:02:00Z</cp:lastPrinted>
  <dcterms:created xsi:type="dcterms:W3CDTF">2015-12-08T09:28:00Z</dcterms:created>
  <dcterms:modified xsi:type="dcterms:W3CDTF">2015-12-08T10:21:00Z</dcterms:modified>
</cp:coreProperties>
</file>